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Anneau, 85 x 58 x 8 mm, Gris foncé</w:t>
      </w:r>
    </w:p>
    <w:p/>
    <w:p/>
    <w:p>
      <w:pPr/>
      <w:r>
        <w:rPr>
          <w:sz w:val="22"/>
          <w:szCs w:val="22"/>
        </w:rPr>
        <w:t xml:space="preserve">Artikelnummer: 0361430xxx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pour suspendre les Care rideau de douche à la tringles pour rideeau de de douche</w:t>
      </w:r>
    </w:p>
    <w:p>
      <w:pPr/>
      <w:r>
        <w:rPr>
          <w:sz w:val="22"/>
          <w:szCs w:val="22"/>
        </w:rPr>
        <w:t xml:space="preserve">Pour Tringles de douche Ø 32 - 34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Anneau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58 mm</w:t>
      </w:r>
    </w:p>
    <w:p>
      <w:pPr/>
      <w:r>
        <w:rPr>
          <w:sz w:val="22"/>
          <w:szCs w:val="22"/>
        </w:rPr>
        <w:t xml:space="preserve">Hauteur : 8 mm</w:t>
      </w:r>
    </w:p>
    <w:p>
      <w:pPr/>
      <w:r>
        <w:rPr>
          <w:sz w:val="22"/>
          <w:szCs w:val="22"/>
        </w:rPr>
        <w:t xml:space="preserve">Diamètre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